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Default="00C0633B" w:rsidP="000E4895">
      <w:pPr>
        <w:jc w:val="center"/>
        <w:outlineLvl w:val="0"/>
        <w:rPr>
          <w:rFonts w:ascii="Tahoma" w:hAnsi="Tahoma" w:cs="Tahoma"/>
          <w:b/>
          <w:sz w:val="22"/>
          <w:szCs w:val="22"/>
        </w:rPr>
      </w:pP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rsidR="00C0633B" w:rsidRPr="004756F2" w:rsidRDefault="00C0633B" w:rsidP="000E4895">
      <w:pPr>
        <w:jc w:val="center"/>
        <w:outlineLvl w:val="0"/>
        <w:rPr>
          <w:rFonts w:cs="Tahoma"/>
          <w:b/>
          <w:sz w:val="72"/>
          <w:szCs w:val="22"/>
        </w:rPr>
      </w:pPr>
      <w:r w:rsidRPr="004756F2">
        <w:rPr>
          <w:rFonts w:cs="Tahoma"/>
          <w:b/>
          <w:sz w:val="72"/>
          <w:szCs w:val="22"/>
        </w:rPr>
        <w:t>Policy</w:t>
      </w:r>
    </w:p>
    <w:p w:rsidR="00C0633B" w:rsidRPr="004756F2" w:rsidRDefault="00C0633B" w:rsidP="000E4895">
      <w:pPr>
        <w:jc w:val="center"/>
        <w:outlineLvl w:val="0"/>
        <w:rPr>
          <w:rFonts w:cs="Tahoma"/>
          <w:b/>
          <w:sz w:val="32"/>
          <w:szCs w:val="22"/>
        </w:rPr>
      </w:pPr>
    </w:p>
    <w:p w:rsidR="00C0633B" w:rsidRPr="004756F2" w:rsidRDefault="00116EB1" w:rsidP="000E4895">
      <w:pPr>
        <w:jc w:val="center"/>
        <w:outlineLvl w:val="0"/>
        <w:rPr>
          <w:rFonts w:cs="Tahoma"/>
          <w:b/>
          <w:sz w:val="32"/>
          <w:szCs w:val="22"/>
        </w:rPr>
      </w:pPr>
      <w:r>
        <w:rPr>
          <w:rFonts w:cs="Tahoma"/>
          <w:b/>
          <w:sz w:val="32"/>
          <w:szCs w:val="22"/>
        </w:rPr>
        <w:t>Modern Foreign Languages</w:t>
      </w:r>
      <w:r w:rsidR="00C0633B" w:rsidRPr="004756F2">
        <w:rPr>
          <w:rFonts w:cs="Tahoma"/>
          <w:b/>
          <w:sz w:val="32"/>
          <w:szCs w:val="22"/>
        </w:rPr>
        <w:t xml:space="preserve"> Policy</w:t>
      </w:r>
    </w:p>
    <w:p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167DCA">
        <w:rPr>
          <w:rFonts w:cs="Tahoma"/>
          <w:b/>
          <w:sz w:val="32"/>
          <w:szCs w:val="22"/>
        </w:rPr>
        <w:t>EVERY 3 YEARS</w:t>
      </w:r>
    </w:p>
    <w:p w:rsidR="00C0633B" w:rsidRPr="004756F2" w:rsidRDefault="00415151" w:rsidP="000E4895">
      <w:pPr>
        <w:jc w:val="center"/>
        <w:outlineLvl w:val="0"/>
        <w:rPr>
          <w:rFonts w:cs="Tahoma"/>
          <w:b/>
          <w:sz w:val="32"/>
          <w:szCs w:val="22"/>
        </w:rPr>
      </w:pPr>
      <w:r>
        <w:rPr>
          <w:rFonts w:cs="Tahoma"/>
          <w:b/>
          <w:sz w:val="32"/>
          <w:szCs w:val="22"/>
        </w:rPr>
        <w:t>(</w:t>
      </w:r>
      <w:r w:rsidR="008B3963">
        <w:rPr>
          <w:rFonts w:cs="Tahoma"/>
          <w:b/>
          <w:sz w:val="32"/>
          <w:szCs w:val="22"/>
        </w:rPr>
        <w:t>AUTUMN</w:t>
      </w:r>
      <w:r w:rsidR="00167DCA">
        <w:rPr>
          <w:rFonts w:cs="Tahoma"/>
          <w:b/>
          <w:sz w:val="32"/>
          <w:szCs w:val="22"/>
        </w:rPr>
        <w:t xml:space="preserve"> 2018</w:t>
      </w:r>
      <w:r w:rsidR="00C0633B" w:rsidRP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415151" w:rsidP="000E4895">
      <w:pPr>
        <w:jc w:val="center"/>
        <w:outlineLvl w:val="0"/>
        <w:rPr>
          <w:rFonts w:cs="Tahoma"/>
          <w:b/>
          <w:color w:val="008000"/>
          <w:sz w:val="32"/>
          <w:szCs w:val="22"/>
        </w:rPr>
      </w:pPr>
      <w:r>
        <w:rPr>
          <w:rFonts w:cs="Tahoma"/>
          <w:b/>
          <w:color w:val="008000"/>
          <w:sz w:val="32"/>
          <w:szCs w:val="22"/>
        </w:rPr>
        <w:t xml:space="preserve">Introduced: </w:t>
      </w:r>
      <w:r w:rsidR="00767E39">
        <w:rPr>
          <w:rFonts w:cs="Tahoma"/>
          <w:b/>
          <w:color w:val="008000"/>
          <w:sz w:val="32"/>
          <w:szCs w:val="22"/>
        </w:rPr>
        <w:t>Autumn</w:t>
      </w:r>
      <w:r w:rsidR="00C0633B" w:rsidRPr="004756F2">
        <w:rPr>
          <w:rFonts w:cs="Tahoma"/>
          <w:b/>
          <w:color w:val="008000"/>
          <w:sz w:val="32"/>
          <w:szCs w:val="22"/>
        </w:rPr>
        <w:t xml:space="preserve"> 2015 </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rsidR="00C0633B" w:rsidRPr="004756F2" w:rsidRDefault="00C0633B" w:rsidP="000E4895">
      <w:pPr>
        <w:jc w:val="center"/>
        <w:outlineLvl w:val="0"/>
        <w:rPr>
          <w:rFonts w:cs="Tahoma"/>
          <w:b/>
          <w:sz w:val="32"/>
          <w:szCs w:val="22"/>
        </w:rPr>
      </w:pPr>
    </w:p>
    <w:p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rsidR="00496795" w:rsidRDefault="00496795" w:rsidP="00496795">
      <w:pPr>
        <w:rPr>
          <w:rFonts w:ascii="Verdana" w:hAnsi="Verdana"/>
          <w:color w:val="1F497D"/>
        </w:rPr>
      </w:pPr>
    </w:p>
    <w:p w:rsidR="00496795" w:rsidRDefault="00496795" w:rsidP="00496795">
      <w:pPr>
        <w:jc w:val="center"/>
        <w:rPr>
          <w:rFonts w:ascii="Verdana" w:hAnsi="Verdana" w:cs="Arial"/>
          <w:b/>
          <w:bCs/>
        </w:rPr>
      </w:pPr>
      <w:r>
        <w:rPr>
          <w:rFonts w:ascii="Verdana" w:hAnsi="Verdana" w:cs="Arial"/>
          <w:b/>
          <w:noProof/>
        </w:rPr>
        <w:drawing>
          <wp:inline distT="0" distB="0" distL="0" distR="0" wp14:anchorId="2AF526E3" wp14:editId="13C6F0CE">
            <wp:extent cx="504825" cy="3810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roofErr w:type="spellStart"/>
      <w:r>
        <w:rPr>
          <w:rFonts w:ascii="Verdana" w:hAnsi="Verdana" w:cs="Arial"/>
          <w:b/>
          <w:bCs/>
        </w:rPr>
        <w:t>Shawlands</w:t>
      </w:r>
      <w:proofErr w:type="spellEnd"/>
      <w:r>
        <w:rPr>
          <w:rFonts w:ascii="Verdana" w:hAnsi="Verdana" w:cs="Arial"/>
          <w:b/>
          <w:bCs/>
        </w:rPr>
        <w:t xml:space="preserve"> Primary School</w:t>
      </w:r>
      <w:r>
        <w:rPr>
          <w:rFonts w:ascii="Verdana" w:hAnsi="Verdana" w:cs="Arial"/>
          <w:b/>
          <w:noProof/>
        </w:rPr>
        <w:drawing>
          <wp:inline distT="0" distB="0" distL="0" distR="0" wp14:anchorId="19E1AE2E" wp14:editId="193A19E9">
            <wp:extent cx="504825" cy="3810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381000"/>
                    </a:xfrm>
                    <a:prstGeom prst="rect">
                      <a:avLst/>
                    </a:prstGeom>
                    <a:noFill/>
                    <a:ln>
                      <a:noFill/>
                    </a:ln>
                  </pic:spPr>
                </pic:pic>
              </a:graphicData>
            </a:graphic>
          </wp:inline>
        </w:drawing>
      </w:r>
    </w:p>
    <w:p w:rsidR="00F858D0" w:rsidRPr="002122AE" w:rsidRDefault="00116EB1" w:rsidP="00F858D0">
      <w:pPr>
        <w:jc w:val="center"/>
        <w:rPr>
          <w:rFonts w:ascii="Tahoma" w:hAnsi="Tahoma" w:cs="Tahoma"/>
          <w:b/>
        </w:rPr>
      </w:pPr>
      <w:r>
        <w:rPr>
          <w:rFonts w:ascii="Tahoma" w:hAnsi="Tahoma" w:cs="Tahoma"/>
          <w:b/>
        </w:rPr>
        <w:t>Modern Foreign Languages</w:t>
      </w:r>
      <w:r w:rsidR="00FF7890">
        <w:rPr>
          <w:rFonts w:ascii="Tahoma" w:hAnsi="Tahoma" w:cs="Tahoma"/>
          <w:b/>
        </w:rPr>
        <w:t xml:space="preserve"> Policy</w:t>
      </w:r>
    </w:p>
    <w:p w:rsidR="00853621" w:rsidRDefault="00853621" w:rsidP="00853621">
      <w:pPr>
        <w:autoSpaceDE w:val="0"/>
        <w:autoSpaceDN w:val="0"/>
        <w:adjustRightInd w:val="0"/>
        <w:rPr>
          <w:rFonts w:ascii="Tahoma" w:hAnsi="Tahoma" w:cs="Tahoma"/>
          <w:sz w:val="22"/>
          <w:szCs w:val="22"/>
          <w:u w:val="single"/>
        </w:rPr>
      </w:pPr>
    </w:p>
    <w:p w:rsidR="00116EB1" w:rsidRPr="00116EB1" w:rsidRDefault="00116EB1" w:rsidP="00116EB1">
      <w:pPr>
        <w:rPr>
          <w:rFonts w:cs="Arial"/>
          <w:b/>
        </w:rPr>
      </w:pPr>
      <w:r w:rsidRPr="00116EB1">
        <w:rPr>
          <w:rFonts w:cs="Arial"/>
          <w:b/>
        </w:rPr>
        <w:t xml:space="preserve">MFL </w:t>
      </w:r>
      <w:r w:rsidRPr="00116EB1">
        <w:rPr>
          <w:rFonts w:cs="Arial"/>
          <w:b/>
        </w:rPr>
        <w:t xml:space="preserve">at </w:t>
      </w:r>
      <w:proofErr w:type="spellStart"/>
      <w:r w:rsidRPr="00116EB1">
        <w:rPr>
          <w:rFonts w:cs="Arial"/>
          <w:b/>
        </w:rPr>
        <w:t>Shawlands</w:t>
      </w:r>
      <w:proofErr w:type="spellEnd"/>
      <w:r w:rsidRPr="00116EB1">
        <w:rPr>
          <w:rFonts w:cs="Arial"/>
          <w:b/>
        </w:rPr>
        <w:t xml:space="preserve"> Primary School</w:t>
      </w:r>
    </w:p>
    <w:p w:rsidR="00116EB1" w:rsidRPr="00116EB1" w:rsidRDefault="00116EB1" w:rsidP="00116EB1">
      <w:pPr>
        <w:rPr>
          <w:rFonts w:cs="Arial"/>
          <w:u w:val="single"/>
        </w:rPr>
      </w:pPr>
    </w:p>
    <w:p w:rsidR="00116EB1" w:rsidRPr="00116EB1" w:rsidRDefault="00116EB1" w:rsidP="00116EB1">
      <w:pPr>
        <w:rPr>
          <w:rFonts w:cs="Arial"/>
        </w:rPr>
      </w:pPr>
      <w:r>
        <w:rPr>
          <w:rFonts w:cs="Arial"/>
        </w:rPr>
        <w:t>All KS2 children have an entitlement to learn a modern foreign language</w:t>
      </w:r>
      <w:r w:rsidRPr="00116EB1">
        <w:rPr>
          <w:rFonts w:cs="Arial"/>
        </w:rPr>
        <w:t>.  We understand the ‘entitlement’ to encompass the following:</w:t>
      </w:r>
    </w:p>
    <w:p w:rsidR="00116EB1" w:rsidRPr="00116EB1" w:rsidRDefault="00116EB1" w:rsidP="00116EB1">
      <w:pPr>
        <w:rPr>
          <w:rFonts w:cs="Arial"/>
        </w:rPr>
      </w:pPr>
    </w:p>
    <w:p w:rsidR="00116EB1" w:rsidRPr="00116EB1" w:rsidRDefault="00116EB1" w:rsidP="00116EB1">
      <w:pPr>
        <w:numPr>
          <w:ilvl w:val="0"/>
          <w:numId w:val="3"/>
        </w:numPr>
        <w:rPr>
          <w:rFonts w:cs="Arial"/>
        </w:rPr>
      </w:pPr>
      <w:r w:rsidRPr="00116EB1">
        <w:rPr>
          <w:rFonts w:cs="Arial"/>
        </w:rPr>
        <w:t>All key stage 2 pupils to learn a language</w:t>
      </w:r>
    </w:p>
    <w:p w:rsidR="00116EB1" w:rsidRPr="00116EB1" w:rsidRDefault="00116EB1" w:rsidP="00116EB1">
      <w:pPr>
        <w:numPr>
          <w:ilvl w:val="0"/>
          <w:numId w:val="3"/>
        </w:numPr>
        <w:rPr>
          <w:rFonts w:cs="Arial"/>
        </w:rPr>
      </w:pPr>
      <w:r w:rsidRPr="00116EB1">
        <w:rPr>
          <w:rFonts w:cs="Arial"/>
        </w:rPr>
        <w:t>Pupils to have access to high quality learning opportunities</w:t>
      </w:r>
    </w:p>
    <w:p w:rsidR="00116EB1" w:rsidRPr="00116EB1" w:rsidRDefault="00116EB1" w:rsidP="00116EB1">
      <w:pPr>
        <w:numPr>
          <w:ilvl w:val="0"/>
          <w:numId w:val="3"/>
        </w:numPr>
        <w:rPr>
          <w:rFonts w:cs="Arial"/>
        </w:rPr>
      </w:pPr>
      <w:r>
        <w:rPr>
          <w:rFonts w:cs="Arial"/>
        </w:rPr>
        <w:t xml:space="preserve">Pupils to have access to </w:t>
      </w:r>
      <w:proofErr w:type="spellStart"/>
      <w:r>
        <w:rPr>
          <w:rFonts w:cs="Arial"/>
        </w:rPr>
        <w:t>e</w:t>
      </w:r>
      <w:r w:rsidRPr="00116EB1">
        <w:rPr>
          <w:rFonts w:cs="Arial"/>
        </w:rPr>
        <w:t>learning</w:t>
      </w:r>
      <w:proofErr w:type="spellEnd"/>
      <w:r w:rsidRPr="00116EB1">
        <w:rPr>
          <w:rFonts w:cs="Arial"/>
        </w:rPr>
        <w:t>, develop their intercultural understanding and the opportunity to meet native speakers</w:t>
      </w:r>
    </w:p>
    <w:p w:rsidR="00116EB1" w:rsidRPr="00116EB1" w:rsidRDefault="00116EB1" w:rsidP="00116EB1">
      <w:pPr>
        <w:rPr>
          <w:rFonts w:cs="Arial"/>
        </w:rPr>
      </w:pPr>
    </w:p>
    <w:p w:rsidR="00116EB1" w:rsidRPr="00116EB1" w:rsidRDefault="00116EB1" w:rsidP="00116EB1">
      <w:pPr>
        <w:rPr>
          <w:rFonts w:cs="Arial"/>
        </w:rPr>
      </w:pPr>
      <w:r>
        <w:rPr>
          <w:rFonts w:cs="Arial"/>
        </w:rPr>
        <w:t>We teach KS2 core vocabulary and basic sentence work in the chosen language of French.  We follow:</w:t>
      </w:r>
    </w:p>
    <w:p w:rsidR="00116EB1" w:rsidRPr="00116EB1" w:rsidRDefault="00116EB1" w:rsidP="00116EB1">
      <w:pPr>
        <w:numPr>
          <w:ilvl w:val="0"/>
          <w:numId w:val="4"/>
        </w:numPr>
        <w:rPr>
          <w:rFonts w:cs="Arial"/>
        </w:rPr>
      </w:pPr>
      <w:r w:rsidRPr="00116EB1">
        <w:rPr>
          <w:rFonts w:cs="Arial"/>
        </w:rPr>
        <w:t xml:space="preserve">A comprehensive scheme of work linked to the key stage 2 framework of objectives – the scheme gives clear details of </w:t>
      </w:r>
      <w:r>
        <w:rPr>
          <w:rFonts w:cs="Arial"/>
        </w:rPr>
        <w:t>necessary</w:t>
      </w:r>
      <w:r w:rsidRPr="00116EB1">
        <w:rPr>
          <w:rFonts w:cs="Arial"/>
        </w:rPr>
        <w:t xml:space="preserve"> plans</w:t>
      </w:r>
      <w:r>
        <w:rPr>
          <w:rFonts w:cs="Arial"/>
        </w:rPr>
        <w:t xml:space="preserve"> and coverage</w:t>
      </w:r>
    </w:p>
    <w:p w:rsidR="00116EB1" w:rsidRDefault="00116EB1" w:rsidP="00116EB1">
      <w:pPr>
        <w:numPr>
          <w:ilvl w:val="0"/>
          <w:numId w:val="4"/>
        </w:numPr>
        <w:rPr>
          <w:rFonts w:cs="Arial"/>
        </w:rPr>
      </w:pPr>
      <w:r>
        <w:rPr>
          <w:rFonts w:cs="Arial"/>
        </w:rPr>
        <w:t>Pupils in Y3/4 will verbal rehearse the language</w:t>
      </w:r>
    </w:p>
    <w:p w:rsidR="00116EB1" w:rsidRPr="00116EB1" w:rsidRDefault="00116EB1" w:rsidP="00116EB1">
      <w:pPr>
        <w:numPr>
          <w:ilvl w:val="0"/>
          <w:numId w:val="4"/>
        </w:numPr>
        <w:rPr>
          <w:rFonts w:cs="Arial"/>
        </w:rPr>
      </w:pPr>
      <w:r>
        <w:rPr>
          <w:rFonts w:cs="Arial"/>
        </w:rPr>
        <w:t>By the end of the year, Y5/6 pupils will be familiar with many verbal themes and will begin rehearsing written French language</w:t>
      </w:r>
    </w:p>
    <w:p w:rsidR="00116EB1" w:rsidRPr="00116EB1" w:rsidRDefault="00116EB1" w:rsidP="00116EB1">
      <w:pPr>
        <w:ind w:left="360"/>
        <w:rPr>
          <w:rFonts w:cs="Arial"/>
        </w:rPr>
      </w:pPr>
    </w:p>
    <w:p w:rsidR="00116EB1" w:rsidRPr="00116EB1" w:rsidRDefault="00116EB1" w:rsidP="00116EB1">
      <w:pPr>
        <w:rPr>
          <w:rFonts w:cs="Arial"/>
        </w:rPr>
      </w:pPr>
    </w:p>
    <w:p w:rsidR="00116EB1" w:rsidRPr="00116EB1" w:rsidRDefault="00116EB1" w:rsidP="00116EB1">
      <w:pPr>
        <w:rPr>
          <w:rFonts w:cs="Arial"/>
          <w:u w:val="single"/>
        </w:rPr>
      </w:pPr>
      <w:r w:rsidRPr="00116EB1">
        <w:rPr>
          <w:rFonts w:cs="Arial"/>
          <w:u w:val="single"/>
        </w:rPr>
        <w:t>The Aims of Our MFL Curriculum</w:t>
      </w:r>
    </w:p>
    <w:p w:rsidR="00116EB1" w:rsidRPr="00116EB1" w:rsidRDefault="00116EB1" w:rsidP="00116EB1">
      <w:pPr>
        <w:rPr>
          <w:rFonts w:cs="Arial"/>
        </w:rPr>
      </w:pPr>
      <w:r w:rsidRPr="00116EB1">
        <w:rPr>
          <w:rFonts w:cs="Arial"/>
        </w:rPr>
        <w:t xml:space="preserve">Our French curriculum is based on the Catherine Cheater scheme of work topics; adapted and modified by the teacher(s) to meet the needs of the children. The Spanish curriculum </w:t>
      </w:r>
      <w:proofErr w:type="gramStart"/>
      <w:r w:rsidRPr="00116EB1">
        <w:rPr>
          <w:rFonts w:cs="Arial"/>
        </w:rPr>
        <w:t>uses the units covered in the Catherine Cheater French scheme as a basis to ensure consistency of coverage, plus also uses</w:t>
      </w:r>
      <w:proofErr w:type="gramEnd"/>
      <w:r w:rsidRPr="00116EB1">
        <w:rPr>
          <w:rFonts w:cs="Arial"/>
        </w:rPr>
        <w:t xml:space="preserve"> the QCA units for Key Stage 2 as additional support, as a full Spanish scheme of work has not yet been purchased and is not a high priority at the moment. Everything that is taught in both Spanish and French is linked back to the National Framework for Languages and uses their objectives for teaching and learning.</w:t>
      </w:r>
    </w:p>
    <w:p w:rsidR="00116EB1" w:rsidRPr="00116EB1" w:rsidRDefault="00116EB1" w:rsidP="00116EB1">
      <w:pPr>
        <w:rPr>
          <w:rFonts w:cs="Arial"/>
        </w:rPr>
      </w:pPr>
    </w:p>
    <w:p w:rsidR="00116EB1" w:rsidRPr="00116EB1" w:rsidRDefault="00116EB1" w:rsidP="00116EB1">
      <w:pPr>
        <w:rPr>
          <w:rFonts w:cs="Arial"/>
          <w:b/>
          <w:szCs w:val="20"/>
        </w:rPr>
      </w:pPr>
      <w:r w:rsidRPr="00116EB1">
        <w:rPr>
          <w:rFonts w:cs="Arial"/>
          <w:b/>
          <w:szCs w:val="20"/>
        </w:rPr>
        <w:t>The aims and purposes of our curriculum are to:</w:t>
      </w:r>
    </w:p>
    <w:p w:rsidR="00116EB1" w:rsidRPr="00116EB1" w:rsidRDefault="00116EB1" w:rsidP="00116EB1">
      <w:pPr>
        <w:numPr>
          <w:ilvl w:val="0"/>
          <w:numId w:val="5"/>
        </w:numPr>
        <w:rPr>
          <w:rFonts w:cs="Arial"/>
          <w:szCs w:val="20"/>
        </w:rPr>
      </w:pPr>
      <w:r w:rsidRPr="00116EB1">
        <w:rPr>
          <w:rFonts w:cs="Arial"/>
          <w:szCs w:val="20"/>
        </w:rPr>
        <w:t xml:space="preserve">Recognise and constantly be aware of the </w:t>
      </w:r>
      <w:r>
        <w:rPr>
          <w:rFonts w:cs="Arial"/>
          <w:szCs w:val="20"/>
        </w:rPr>
        <w:t xml:space="preserve">language </w:t>
      </w:r>
      <w:r w:rsidRPr="00116EB1">
        <w:rPr>
          <w:rFonts w:cs="Arial"/>
          <w:szCs w:val="20"/>
        </w:rPr>
        <w:t>needs of each individual child according to ability, aptitude and individual learning style.</w:t>
      </w:r>
    </w:p>
    <w:p w:rsidR="00116EB1" w:rsidRPr="00116EB1" w:rsidRDefault="00116EB1" w:rsidP="00116EB1">
      <w:pPr>
        <w:numPr>
          <w:ilvl w:val="0"/>
          <w:numId w:val="5"/>
        </w:numPr>
        <w:rPr>
          <w:rFonts w:cs="Arial"/>
          <w:szCs w:val="20"/>
        </w:rPr>
      </w:pPr>
      <w:r w:rsidRPr="00116EB1">
        <w:rPr>
          <w:rFonts w:cs="Arial"/>
          <w:szCs w:val="20"/>
        </w:rPr>
        <w:t>Provide children with a stimulating curriculum designed to enable all children to reach the highest standards of personal achievement.</w:t>
      </w:r>
    </w:p>
    <w:p w:rsidR="00116EB1" w:rsidRPr="00116EB1" w:rsidRDefault="00116EB1" w:rsidP="00116EB1">
      <w:pPr>
        <w:numPr>
          <w:ilvl w:val="0"/>
          <w:numId w:val="5"/>
        </w:numPr>
        <w:rPr>
          <w:rFonts w:cs="Arial"/>
          <w:szCs w:val="20"/>
        </w:rPr>
      </w:pPr>
      <w:r w:rsidRPr="00116EB1">
        <w:rPr>
          <w:rFonts w:cs="Arial"/>
          <w:szCs w:val="20"/>
        </w:rPr>
        <w:t>Ensure teaching is purposeful,</w:t>
      </w:r>
      <w:r>
        <w:rPr>
          <w:rFonts w:cs="Arial"/>
          <w:szCs w:val="20"/>
        </w:rPr>
        <w:t xml:space="preserve"> progressive and has continuity</w:t>
      </w:r>
    </w:p>
    <w:p w:rsidR="00116EB1" w:rsidRPr="00116EB1" w:rsidRDefault="00116EB1" w:rsidP="00116EB1">
      <w:pPr>
        <w:numPr>
          <w:ilvl w:val="0"/>
          <w:numId w:val="5"/>
        </w:numPr>
        <w:rPr>
          <w:rFonts w:cs="Arial"/>
          <w:szCs w:val="20"/>
        </w:rPr>
      </w:pPr>
      <w:r w:rsidRPr="00116EB1">
        <w:rPr>
          <w:rFonts w:cs="Arial"/>
          <w:szCs w:val="20"/>
        </w:rPr>
        <w:t>Ensure lessons a</w:t>
      </w:r>
      <w:r>
        <w:rPr>
          <w:rFonts w:cs="Arial"/>
          <w:szCs w:val="20"/>
        </w:rPr>
        <w:t>re enjoyable and include many opportunities to practice and refine verbal abilities</w:t>
      </w:r>
    </w:p>
    <w:p w:rsidR="00116EB1" w:rsidRPr="00116EB1" w:rsidRDefault="00116EB1" w:rsidP="00116EB1">
      <w:pPr>
        <w:rPr>
          <w:rFonts w:cs="Arial"/>
          <w:u w:val="single"/>
        </w:rPr>
      </w:pPr>
    </w:p>
    <w:p w:rsidR="00116EB1" w:rsidRPr="00116EB1" w:rsidRDefault="00116EB1" w:rsidP="00116EB1">
      <w:pPr>
        <w:rPr>
          <w:rFonts w:cs="Arial"/>
          <w:u w:val="single"/>
        </w:rPr>
      </w:pPr>
    </w:p>
    <w:p w:rsidR="00116EB1" w:rsidRPr="00116EB1" w:rsidRDefault="00116EB1" w:rsidP="00116EB1">
      <w:pPr>
        <w:rPr>
          <w:rFonts w:cs="Arial"/>
          <w:b/>
        </w:rPr>
      </w:pPr>
      <w:r w:rsidRPr="00116EB1">
        <w:rPr>
          <w:rFonts w:cs="Arial"/>
          <w:b/>
        </w:rPr>
        <w:t>Delivering the Language in Curriculum Time</w:t>
      </w:r>
    </w:p>
    <w:p w:rsidR="00116EB1" w:rsidRPr="00116EB1" w:rsidRDefault="00116EB1" w:rsidP="00116EB1">
      <w:pPr>
        <w:rPr>
          <w:rFonts w:cs="Arial"/>
          <w:u w:val="single"/>
        </w:rPr>
      </w:pPr>
    </w:p>
    <w:p w:rsidR="00116EB1" w:rsidRPr="00116EB1" w:rsidRDefault="00116EB1" w:rsidP="00116EB1">
      <w:pPr>
        <w:rPr>
          <w:rFonts w:cs="Arial"/>
        </w:rPr>
      </w:pPr>
      <w:r w:rsidRPr="00116EB1">
        <w:rPr>
          <w:rFonts w:cs="Arial"/>
        </w:rPr>
        <w:t xml:space="preserve">MFL </w:t>
      </w:r>
      <w:r>
        <w:rPr>
          <w:rFonts w:cs="Arial"/>
        </w:rPr>
        <w:t xml:space="preserve">lessons tend to be between </w:t>
      </w:r>
      <w:r w:rsidRPr="00116EB1">
        <w:rPr>
          <w:rFonts w:cs="Arial"/>
        </w:rPr>
        <w:t>45</w:t>
      </w:r>
      <w:r>
        <w:rPr>
          <w:rFonts w:cs="Arial"/>
        </w:rPr>
        <w:t xml:space="preserve">-50 minutes. </w:t>
      </w:r>
      <w:r w:rsidRPr="00116EB1">
        <w:rPr>
          <w:rFonts w:cs="Arial"/>
        </w:rPr>
        <w:t xml:space="preserve">Currently one class teacher, who is the MFL Coordinator, is responsible for delivering </w:t>
      </w:r>
      <w:r>
        <w:rPr>
          <w:rFonts w:cs="Arial"/>
        </w:rPr>
        <w:t>the curriculum.</w:t>
      </w:r>
    </w:p>
    <w:p w:rsidR="00116EB1" w:rsidRPr="00116EB1" w:rsidRDefault="00116EB1" w:rsidP="00116EB1">
      <w:pPr>
        <w:numPr>
          <w:ilvl w:val="0"/>
          <w:numId w:val="6"/>
        </w:numPr>
        <w:rPr>
          <w:rFonts w:cs="Arial"/>
        </w:rPr>
      </w:pPr>
      <w:r w:rsidRPr="00116EB1">
        <w:rPr>
          <w:rFonts w:cs="Arial"/>
        </w:rPr>
        <w:t>The co-ordinator is aware of the objectives to be met an</w:t>
      </w:r>
      <w:r>
        <w:rPr>
          <w:rFonts w:cs="Arial"/>
        </w:rPr>
        <w:t>d suitable ways to deliver them</w:t>
      </w:r>
    </w:p>
    <w:p w:rsidR="00116EB1" w:rsidRPr="00116EB1" w:rsidRDefault="00116EB1" w:rsidP="00116EB1">
      <w:pPr>
        <w:numPr>
          <w:ilvl w:val="0"/>
          <w:numId w:val="6"/>
        </w:numPr>
        <w:rPr>
          <w:rFonts w:cs="Arial"/>
        </w:rPr>
      </w:pPr>
      <w:r w:rsidRPr="00116EB1">
        <w:rPr>
          <w:rFonts w:cs="Arial"/>
        </w:rPr>
        <w:t xml:space="preserve">Focus for lessons is mainly verbal, but some written elements are </w:t>
      </w:r>
      <w:r>
        <w:rPr>
          <w:rFonts w:cs="Arial"/>
        </w:rPr>
        <w:t>included as deemed appropriate</w:t>
      </w:r>
    </w:p>
    <w:p w:rsidR="00116EB1" w:rsidRPr="00116EB1" w:rsidRDefault="00116EB1" w:rsidP="00116EB1">
      <w:pPr>
        <w:numPr>
          <w:ilvl w:val="0"/>
          <w:numId w:val="6"/>
        </w:numPr>
        <w:rPr>
          <w:rFonts w:cs="Arial"/>
        </w:rPr>
      </w:pPr>
      <w:r w:rsidRPr="00116EB1">
        <w:rPr>
          <w:rFonts w:cs="Arial"/>
        </w:rPr>
        <w:t>The class teacher can exploit links to other curriculum areas and be aware of the chi</w:t>
      </w:r>
      <w:r>
        <w:rPr>
          <w:rFonts w:cs="Arial"/>
        </w:rPr>
        <w:t>ldren’s learning in other areas</w:t>
      </w:r>
    </w:p>
    <w:p w:rsidR="00116EB1" w:rsidRPr="00116EB1" w:rsidRDefault="00116EB1" w:rsidP="00116EB1">
      <w:pPr>
        <w:rPr>
          <w:rFonts w:cs="Arial"/>
          <w:u w:val="single"/>
        </w:rPr>
      </w:pPr>
    </w:p>
    <w:p w:rsidR="00116EB1" w:rsidRDefault="00116EB1" w:rsidP="00116EB1">
      <w:pPr>
        <w:rPr>
          <w:rFonts w:cs="Arial"/>
          <w:b/>
        </w:rPr>
      </w:pPr>
      <w:r w:rsidRPr="00116EB1">
        <w:rPr>
          <w:rFonts w:cs="Arial"/>
          <w:b/>
        </w:rPr>
        <w:t>Assessing the Children’s Progress</w:t>
      </w:r>
    </w:p>
    <w:p w:rsidR="00116EB1" w:rsidRPr="00116EB1" w:rsidRDefault="00116EB1" w:rsidP="00116EB1">
      <w:pPr>
        <w:rPr>
          <w:rFonts w:cs="Arial"/>
          <w:b/>
        </w:rPr>
      </w:pPr>
    </w:p>
    <w:p w:rsidR="00116EB1" w:rsidRPr="00116EB1" w:rsidRDefault="00116EB1" w:rsidP="00116EB1">
      <w:pPr>
        <w:rPr>
          <w:rFonts w:cs="Arial"/>
        </w:rPr>
      </w:pPr>
      <w:r w:rsidRPr="00116EB1">
        <w:rPr>
          <w:rFonts w:cs="Arial"/>
        </w:rPr>
        <w:t>Assessment for individuals in MFL should be part of classroom activities, and may be completed in many ways;</w:t>
      </w:r>
    </w:p>
    <w:p w:rsidR="00116EB1" w:rsidRPr="00116EB1" w:rsidRDefault="00116EB1" w:rsidP="00116EB1">
      <w:pPr>
        <w:numPr>
          <w:ilvl w:val="0"/>
          <w:numId w:val="7"/>
        </w:numPr>
        <w:rPr>
          <w:rFonts w:cs="Arial"/>
        </w:rPr>
      </w:pPr>
      <w:r w:rsidRPr="00116EB1">
        <w:rPr>
          <w:rFonts w:cs="Arial"/>
        </w:rPr>
        <w:lastRenderedPageBreak/>
        <w:t>Through the use of appropriate questioning of knowledge, skills and understanding by the teac</w:t>
      </w:r>
      <w:r>
        <w:rPr>
          <w:rFonts w:cs="Arial"/>
        </w:rPr>
        <w:t>her, TA and/or MFL co-ordinator</w:t>
      </w:r>
    </w:p>
    <w:p w:rsidR="00116EB1" w:rsidRPr="00116EB1" w:rsidRDefault="00116EB1" w:rsidP="00116EB1">
      <w:pPr>
        <w:numPr>
          <w:ilvl w:val="0"/>
          <w:numId w:val="7"/>
        </w:numPr>
        <w:rPr>
          <w:rFonts w:cs="Arial"/>
        </w:rPr>
      </w:pPr>
      <w:r w:rsidRPr="00116EB1">
        <w:rPr>
          <w:rFonts w:cs="Arial"/>
        </w:rPr>
        <w:t>Observations of the children working and the developme</w:t>
      </w:r>
      <w:r>
        <w:rPr>
          <w:rFonts w:cs="Arial"/>
        </w:rPr>
        <w:t>nt process they are undertaking</w:t>
      </w:r>
    </w:p>
    <w:p w:rsidR="00116EB1" w:rsidRPr="00116EB1" w:rsidRDefault="00116EB1" w:rsidP="00116EB1">
      <w:pPr>
        <w:numPr>
          <w:ilvl w:val="0"/>
          <w:numId w:val="7"/>
        </w:numPr>
        <w:rPr>
          <w:rFonts w:cs="Arial"/>
        </w:rPr>
      </w:pPr>
      <w:r w:rsidRPr="00116EB1">
        <w:rPr>
          <w:rFonts w:cs="Arial"/>
        </w:rPr>
        <w:t>Listening to the children, discovering their understan</w:t>
      </w:r>
      <w:r>
        <w:rPr>
          <w:rFonts w:cs="Arial"/>
        </w:rPr>
        <w:t>ding and knowledge of the topic</w:t>
      </w:r>
    </w:p>
    <w:p w:rsidR="00116EB1" w:rsidRPr="00116EB1" w:rsidRDefault="00116EB1" w:rsidP="00116EB1">
      <w:pPr>
        <w:numPr>
          <w:ilvl w:val="0"/>
          <w:numId w:val="7"/>
        </w:numPr>
        <w:rPr>
          <w:rFonts w:cs="Arial"/>
        </w:rPr>
      </w:pPr>
      <w:r w:rsidRPr="00116EB1">
        <w:rPr>
          <w:rFonts w:cs="Arial"/>
        </w:rPr>
        <w:t>Photographic eviden</w:t>
      </w:r>
      <w:r>
        <w:rPr>
          <w:rFonts w:cs="Arial"/>
        </w:rPr>
        <w:t>ce of work and children working</w:t>
      </w:r>
    </w:p>
    <w:p w:rsidR="00116EB1" w:rsidRPr="00116EB1" w:rsidRDefault="00116EB1" w:rsidP="00116EB1">
      <w:pPr>
        <w:numPr>
          <w:ilvl w:val="0"/>
          <w:numId w:val="7"/>
        </w:numPr>
        <w:rPr>
          <w:rFonts w:cs="Arial"/>
        </w:rPr>
      </w:pPr>
      <w:r w:rsidRPr="00116EB1">
        <w:rPr>
          <w:rFonts w:cs="Arial"/>
        </w:rPr>
        <w:t>Self-assessment by children</w:t>
      </w:r>
    </w:p>
    <w:p w:rsidR="00116EB1" w:rsidRPr="00116EB1" w:rsidRDefault="00116EB1" w:rsidP="00116EB1">
      <w:pPr>
        <w:numPr>
          <w:ilvl w:val="0"/>
          <w:numId w:val="7"/>
        </w:numPr>
        <w:rPr>
          <w:rFonts w:cs="Arial"/>
        </w:rPr>
      </w:pPr>
      <w:r w:rsidRPr="00116EB1">
        <w:rPr>
          <w:rFonts w:cs="Arial"/>
        </w:rPr>
        <w:t>Final assessment questions at the end of t</w:t>
      </w:r>
      <w:r>
        <w:rPr>
          <w:rFonts w:cs="Arial"/>
        </w:rPr>
        <w:t>he topic to monitor progression</w:t>
      </w:r>
    </w:p>
    <w:p w:rsidR="00116EB1" w:rsidRPr="00116EB1" w:rsidRDefault="00116EB1" w:rsidP="00116EB1">
      <w:pPr>
        <w:rPr>
          <w:rFonts w:cs="Arial"/>
        </w:rPr>
      </w:pPr>
    </w:p>
    <w:p w:rsidR="00116EB1" w:rsidRPr="00116EB1" w:rsidRDefault="00116EB1" w:rsidP="00116EB1">
      <w:pPr>
        <w:rPr>
          <w:rFonts w:cs="Arial"/>
        </w:rPr>
      </w:pPr>
      <w:r w:rsidRPr="00116EB1">
        <w:rPr>
          <w:rFonts w:cs="Arial"/>
        </w:rPr>
        <w:t xml:space="preserve">A selection of the children’s work should be kept, serving as a record of their development.  Work books will also provide evidence of the children’s development, although much of the work is practical. </w:t>
      </w:r>
    </w:p>
    <w:p w:rsidR="00116EB1" w:rsidRPr="00116EB1" w:rsidRDefault="00116EB1" w:rsidP="00116EB1">
      <w:pPr>
        <w:rPr>
          <w:rFonts w:cs="Arial"/>
        </w:rPr>
      </w:pPr>
    </w:p>
    <w:p w:rsidR="00116EB1" w:rsidRDefault="00116EB1" w:rsidP="00116EB1">
      <w:pPr>
        <w:rPr>
          <w:rFonts w:cs="Arial"/>
          <w:b/>
        </w:rPr>
      </w:pPr>
      <w:r w:rsidRPr="00116EB1">
        <w:rPr>
          <w:rFonts w:cs="Arial"/>
          <w:b/>
        </w:rPr>
        <w:t>Differentiation</w:t>
      </w:r>
    </w:p>
    <w:p w:rsidR="00116EB1" w:rsidRPr="00116EB1" w:rsidRDefault="00116EB1" w:rsidP="00116EB1">
      <w:pPr>
        <w:rPr>
          <w:rFonts w:cs="Arial"/>
          <w:b/>
        </w:rPr>
      </w:pPr>
    </w:p>
    <w:p w:rsidR="00116EB1" w:rsidRPr="00116EB1" w:rsidRDefault="00116EB1" w:rsidP="00116EB1">
      <w:pPr>
        <w:rPr>
          <w:rFonts w:cs="Arial"/>
        </w:rPr>
      </w:pPr>
      <w:r w:rsidRPr="00116EB1">
        <w:rPr>
          <w:rFonts w:cs="Arial"/>
        </w:rPr>
        <w:t>As a school we aim to differentiate to the needs of the children; adapting work, learning situations and experimentation to the specific individual.</w:t>
      </w:r>
    </w:p>
    <w:p w:rsidR="00116EB1" w:rsidRPr="00116EB1" w:rsidRDefault="00116EB1" w:rsidP="00116EB1">
      <w:pPr>
        <w:rPr>
          <w:rFonts w:cs="Arial"/>
        </w:rPr>
      </w:pPr>
    </w:p>
    <w:p w:rsidR="00116EB1" w:rsidRPr="00116EB1" w:rsidRDefault="00116EB1" w:rsidP="00116EB1">
      <w:pPr>
        <w:rPr>
          <w:rFonts w:cs="Arial"/>
        </w:rPr>
      </w:pPr>
      <w:r w:rsidRPr="00116EB1">
        <w:rPr>
          <w:rFonts w:cs="Arial"/>
        </w:rPr>
        <w:t>It is essential that all children be provided for equally through the curriculum by:</w:t>
      </w:r>
    </w:p>
    <w:p w:rsidR="00116EB1" w:rsidRPr="00116EB1" w:rsidRDefault="00116EB1" w:rsidP="00116EB1">
      <w:pPr>
        <w:rPr>
          <w:rFonts w:cs="Arial"/>
        </w:rPr>
      </w:pPr>
    </w:p>
    <w:p w:rsidR="00116EB1" w:rsidRPr="00116EB1" w:rsidRDefault="00116EB1" w:rsidP="00116EB1">
      <w:pPr>
        <w:numPr>
          <w:ilvl w:val="0"/>
          <w:numId w:val="7"/>
        </w:numPr>
        <w:rPr>
          <w:rFonts w:cs="Arial"/>
        </w:rPr>
      </w:pPr>
      <w:r w:rsidRPr="00116EB1">
        <w:rPr>
          <w:rFonts w:cs="Arial"/>
        </w:rPr>
        <w:t>Presenting work which is appropriately differentiated, through task, text, grouping, support, outcome and resources.</w:t>
      </w:r>
    </w:p>
    <w:p w:rsidR="00116EB1" w:rsidRPr="00116EB1" w:rsidRDefault="00116EB1" w:rsidP="00116EB1">
      <w:pPr>
        <w:numPr>
          <w:ilvl w:val="0"/>
          <w:numId w:val="7"/>
        </w:numPr>
        <w:rPr>
          <w:rFonts w:cs="Arial"/>
        </w:rPr>
      </w:pPr>
      <w:r w:rsidRPr="00116EB1">
        <w:rPr>
          <w:rFonts w:cs="Arial"/>
        </w:rPr>
        <w:t>Valuing contributions from different cultures.</w:t>
      </w:r>
    </w:p>
    <w:p w:rsidR="00116EB1" w:rsidRPr="00116EB1" w:rsidRDefault="00116EB1" w:rsidP="00116EB1">
      <w:pPr>
        <w:numPr>
          <w:ilvl w:val="0"/>
          <w:numId w:val="7"/>
        </w:numPr>
        <w:rPr>
          <w:rFonts w:cs="Arial"/>
          <w:u w:val="single"/>
        </w:rPr>
      </w:pPr>
      <w:r w:rsidRPr="00116EB1">
        <w:rPr>
          <w:rFonts w:cs="Arial"/>
        </w:rPr>
        <w:t>Providing content with is equally accessible and interesting to either gender.</w:t>
      </w:r>
    </w:p>
    <w:p w:rsidR="00116EB1" w:rsidRPr="00116EB1" w:rsidRDefault="00116EB1" w:rsidP="00116EB1">
      <w:pPr>
        <w:ind w:left="720"/>
        <w:rPr>
          <w:rFonts w:cs="Arial"/>
          <w:u w:val="single"/>
        </w:rPr>
      </w:pPr>
    </w:p>
    <w:p w:rsidR="00116EB1" w:rsidRPr="002D5992" w:rsidRDefault="00116EB1" w:rsidP="00116EB1">
      <w:pPr>
        <w:rPr>
          <w:rFonts w:cs="Arial"/>
          <w:b/>
        </w:rPr>
      </w:pPr>
      <w:r w:rsidRPr="002D5992">
        <w:rPr>
          <w:rFonts w:cs="Arial"/>
          <w:b/>
        </w:rPr>
        <w:t>Special Needs</w:t>
      </w:r>
    </w:p>
    <w:p w:rsidR="002D5992" w:rsidRPr="00116EB1" w:rsidRDefault="002D5992" w:rsidP="00116EB1">
      <w:pPr>
        <w:rPr>
          <w:rFonts w:cs="Arial"/>
          <w:u w:val="single"/>
        </w:rPr>
      </w:pPr>
    </w:p>
    <w:p w:rsidR="00116EB1" w:rsidRPr="00116EB1" w:rsidRDefault="00116EB1" w:rsidP="00116EB1">
      <w:pPr>
        <w:rPr>
          <w:rFonts w:cs="Arial"/>
        </w:rPr>
      </w:pPr>
      <w:r w:rsidRPr="00116EB1">
        <w:rPr>
          <w:rFonts w:cs="Arial"/>
        </w:rPr>
        <w:t>We aim to make starting points, experiences and activities open ended for all children to work at their own level and have a valuable and positive learning experience.</w:t>
      </w:r>
    </w:p>
    <w:p w:rsidR="00116EB1" w:rsidRPr="00116EB1" w:rsidRDefault="00116EB1" w:rsidP="00116EB1">
      <w:pPr>
        <w:rPr>
          <w:rFonts w:cs="Arial"/>
        </w:rPr>
      </w:pPr>
    </w:p>
    <w:p w:rsidR="00116EB1" w:rsidRPr="00116EB1" w:rsidRDefault="00116EB1" w:rsidP="00116EB1">
      <w:pPr>
        <w:rPr>
          <w:rFonts w:cs="Arial"/>
        </w:rPr>
      </w:pPr>
      <w:r w:rsidRPr="00116EB1">
        <w:rPr>
          <w:rFonts w:cs="Arial"/>
        </w:rPr>
        <w:t>Less able children or children with physical difficulty are given the support and/or the adapted material they need.</w:t>
      </w:r>
    </w:p>
    <w:p w:rsidR="00116EB1" w:rsidRPr="00116EB1" w:rsidRDefault="00116EB1" w:rsidP="00116EB1">
      <w:pPr>
        <w:rPr>
          <w:rFonts w:cs="Arial"/>
        </w:rPr>
      </w:pPr>
    </w:p>
    <w:p w:rsidR="00116EB1" w:rsidRPr="002D5992" w:rsidRDefault="00116EB1" w:rsidP="00116EB1">
      <w:pPr>
        <w:rPr>
          <w:rFonts w:cs="Arial"/>
          <w:b/>
        </w:rPr>
      </w:pPr>
      <w:r w:rsidRPr="002D5992">
        <w:rPr>
          <w:rFonts w:cs="Arial"/>
          <w:b/>
        </w:rPr>
        <w:t>Transition</w:t>
      </w:r>
    </w:p>
    <w:p w:rsidR="002D5992" w:rsidRPr="00116EB1" w:rsidRDefault="002D5992" w:rsidP="00116EB1">
      <w:pPr>
        <w:rPr>
          <w:rFonts w:cs="Arial"/>
          <w:u w:val="single"/>
        </w:rPr>
      </w:pPr>
    </w:p>
    <w:p w:rsidR="00116EB1" w:rsidRPr="00116EB1" w:rsidRDefault="00116EB1" w:rsidP="00116EB1">
      <w:pPr>
        <w:rPr>
          <w:rFonts w:cs="Arial"/>
        </w:rPr>
      </w:pPr>
      <w:r w:rsidRPr="00116EB1">
        <w:rPr>
          <w:rFonts w:cs="Arial"/>
        </w:rPr>
        <w:t xml:space="preserve">Children from </w:t>
      </w:r>
      <w:proofErr w:type="spellStart"/>
      <w:r w:rsidRPr="00116EB1">
        <w:rPr>
          <w:rFonts w:cs="Arial"/>
        </w:rPr>
        <w:t>Shawlands</w:t>
      </w:r>
      <w:proofErr w:type="spellEnd"/>
      <w:r w:rsidRPr="00116EB1">
        <w:rPr>
          <w:rFonts w:cs="Arial"/>
        </w:rPr>
        <w:t xml:space="preserve"> Primary School will transfer to Horizon Community College, where a programme of MFL is in place.</w:t>
      </w:r>
      <w:r w:rsidR="002D5992">
        <w:rPr>
          <w:rFonts w:cs="Arial"/>
        </w:rPr>
        <w:t xml:space="preserve">  French was chosen at </w:t>
      </w:r>
      <w:proofErr w:type="spellStart"/>
      <w:r w:rsidR="002D5992">
        <w:rPr>
          <w:rFonts w:cs="Arial"/>
        </w:rPr>
        <w:t>Shawlands</w:t>
      </w:r>
      <w:proofErr w:type="spellEnd"/>
      <w:r w:rsidR="002D5992">
        <w:rPr>
          <w:rFonts w:cs="Arial"/>
        </w:rPr>
        <w:t xml:space="preserve"> as this is the main learned language at Horizon and the one which our pupils were most keen to learn.</w:t>
      </w:r>
    </w:p>
    <w:p w:rsidR="00116EB1" w:rsidRDefault="00116EB1" w:rsidP="00116EB1">
      <w:pPr>
        <w:rPr>
          <w:rFonts w:ascii="Comic Sans MS" w:hAnsi="Comic Sans MS" w:cs="Arial"/>
        </w:rPr>
      </w:pPr>
      <w:bookmarkStart w:id="0" w:name="_GoBack"/>
      <w:bookmarkEnd w:id="0"/>
    </w:p>
    <w:p w:rsidR="00EE47DE" w:rsidRPr="00FF7890" w:rsidRDefault="00EE47DE" w:rsidP="00FF7882">
      <w:pPr>
        <w:rPr>
          <w:rFonts w:cs="Tahoma"/>
        </w:rPr>
      </w:pPr>
      <w:r w:rsidRPr="00FF7890">
        <w:rPr>
          <w:rFonts w:cs="Tahoma"/>
        </w:rPr>
        <w:t xml:space="preserve">This policy </w:t>
      </w:r>
      <w:r w:rsidR="00836787" w:rsidRPr="00FF7890">
        <w:rPr>
          <w:rFonts w:cs="Tahoma"/>
        </w:rPr>
        <w:t>is</w:t>
      </w:r>
      <w:r w:rsidRPr="00FF7890">
        <w:rPr>
          <w:rFonts w:cs="Tahoma"/>
        </w:rPr>
        <w:t xml:space="preserve"> available at:</w:t>
      </w:r>
    </w:p>
    <w:p w:rsidR="00EE47DE" w:rsidRPr="00FF7890" w:rsidRDefault="000351CF" w:rsidP="00FF7882">
      <w:pPr>
        <w:rPr>
          <w:rFonts w:cs="Tahoma"/>
        </w:rPr>
      </w:pPr>
      <w:hyperlink r:id="rId10" w:history="1">
        <w:r w:rsidR="00EE47DE" w:rsidRPr="00FF7890">
          <w:rPr>
            <w:rStyle w:val="Hyperlink"/>
            <w:rFonts w:cs="Tahoma"/>
            <w:color w:val="auto"/>
          </w:rPr>
          <w:t>http://www.shawlandsprimaryschool.co.uk/policies</w:t>
        </w:r>
      </w:hyperlink>
    </w:p>
    <w:p w:rsidR="00E25F9E" w:rsidRPr="00FF7890" w:rsidRDefault="00E25F9E" w:rsidP="00FF7882">
      <w:pPr>
        <w:rPr>
          <w:rFonts w:cs="Tahoma"/>
        </w:rPr>
      </w:pPr>
    </w:p>
    <w:p w:rsidR="00621516" w:rsidRPr="00FF7890" w:rsidRDefault="005677A1" w:rsidP="00FF7882">
      <w:pPr>
        <w:rPr>
          <w:rFonts w:cs="Tahoma"/>
          <w:b/>
        </w:rPr>
      </w:pPr>
      <w:proofErr w:type="spellStart"/>
      <w:r w:rsidRPr="00FF7890">
        <w:rPr>
          <w:rFonts w:cs="Tahoma"/>
          <w:b/>
        </w:rPr>
        <w:t>Shawlands</w:t>
      </w:r>
      <w:proofErr w:type="spellEnd"/>
      <w:r w:rsidRPr="00FF7890">
        <w:rPr>
          <w:rFonts w:cs="Tahoma"/>
          <w:b/>
        </w:rPr>
        <w:t xml:space="preserve"> Primary School</w:t>
      </w:r>
    </w:p>
    <w:p w:rsidR="006838E7" w:rsidRPr="00FF7890" w:rsidRDefault="00767E39" w:rsidP="00415151">
      <w:r w:rsidRPr="00FF7890">
        <w:rPr>
          <w:rFonts w:cs="Tahoma"/>
          <w:b/>
        </w:rPr>
        <w:t>Autumn</w:t>
      </w:r>
      <w:r w:rsidR="00415151" w:rsidRPr="00FF7890">
        <w:rPr>
          <w:rFonts w:cs="Tahoma"/>
          <w:b/>
        </w:rPr>
        <w:t xml:space="preserve"> 201</w:t>
      </w:r>
      <w:r w:rsidR="00B8169D" w:rsidRPr="00FF7890">
        <w:rPr>
          <w:rFonts w:cs="Tahoma"/>
          <w:b/>
        </w:rPr>
        <w:t>5</w:t>
      </w:r>
      <w:r w:rsidR="005677A1" w:rsidRPr="00FF7890">
        <w:rPr>
          <w:rFonts w:cs="Tahoma"/>
          <w:b/>
        </w:rPr>
        <w:t xml:space="preserve"> </w:t>
      </w:r>
    </w:p>
    <w:sectPr w:rsidR="006838E7" w:rsidRPr="00FF7890" w:rsidSect="00C0633B">
      <w:footerReference w:type="even" r:id="rId11"/>
      <w:footerReference w:type="default" r:id="rId12"/>
      <w:footerReference w:type="first" r:id="rId13"/>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CF" w:rsidRDefault="000351CF" w:rsidP="00C0633B">
      <w:r>
        <w:separator/>
      </w:r>
    </w:p>
  </w:endnote>
  <w:endnote w:type="continuationSeparator" w:id="0">
    <w:p w:rsidR="000351CF" w:rsidRDefault="000351CF"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992">
      <w:rPr>
        <w:rStyle w:val="PageNumber"/>
        <w:noProof/>
      </w:rPr>
      <w:t>4</w:t>
    </w:r>
    <w:r>
      <w:rPr>
        <w:rStyle w:val="PageNumber"/>
      </w:rPr>
      <w:fldChar w:fldCharType="end"/>
    </w:r>
  </w:p>
  <w:p w:rsidR="00245EFD" w:rsidRDefault="00116EB1" w:rsidP="00C0633B">
    <w:pPr>
      <w:pStyle w:val="Footer"/>
      <w:ind w:right="360"/>
    </w:pPr>
    <w:r>
      <w:rPr>
        <w:rFonts w:ascii="Cambria" w:hAnsi="Cambria"/>
        <w:color w:val="365F91" w:themeColor="accent1" w:themeShade="BF"/>
      </w:rPr>
      <w:t>Modern Foreign Languages</w:t>
    </w:r>
    <w:r w:rsidR="00245EFD">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FD" w:rsidRDefault="00245EFD"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5992">
      <w:rPr>
        <w:rStyle w:val="PageNumber"/>
        <w:noProof/>
      </w:rPr>
      <w:t>3</w:t>
    </w:r>
    <w:r>
      <w:rPr>
        <w:rStyle w:val="PageNumber"/>
      </w:rPr>
      <w:fldChar w:fldCharType="end"/>
    </w:r>
  </w:p>
  <w:p w:rsidR="00245EFD" w:rsidRDefault="00116EB1" w:rsidP="00C0633B">
    <w:pPr>
      <w:pStyle w:val="Footer"/>
      <w:ind w:right="360"/>
    </w:pPr>
    <w:r>
      <w:rPr>
        <w:rFonts w:ascii="Cambria" w:hAnsi="Cambria"/>
        <w:color w:val="365F91" w:themeColor="accent1" w:themeShade="BF"/>
      </w:rPr>
      <w:t>Modern Foreign Languages</w:t>
    </w:r>
    <w:r w:rsidR="00245EFD">
      <w:rPr>
        <w:rFonts w:ascii="Cambria" w:hAnsi="Cambria"/>
        <w:color w:val="365F91" w:themeColor="accent1" w:themeShade="BF"/>
      </w:rPr>
      <w:t xml:space="preserve"> Polic</w:t>
    </w:r>
    <w:r w:rsidR="00496795">
      <w:rPr>
        <w:rFonts w:ascii="Cambria" w:hAnsi="Cambria"/>
        <w:color w:val="365F91" w:themeColor="accent1" w:themeShade="BF"/>
      </w:rPr>
      <w: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80"/>
      <w:gridCol w:w="3394"/>
      <w:gridCol w:w="4080"/>
    </w:tblGrid>
    <w:tr w:rsidR="00853621" w:rsidTr="00D63A10">
      <w:trPr>
        <w:trHeight w:val="151"/>
      </w:trPr>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245EFD" w:rsidRDefault="00116EB1"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Modern Foreign Languages</w:t>
          </w:r>
          <w:r w:rsidR="00245EFD">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r w:rsidR="00853621" w:rsidTr="00D63A10">
      <w:trPr>
        <w:trHeight w:val="150"/>
      </w:trPr>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245EFD" w:rsidRDefault="00245EFD"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245EFD" w:rsidRDefault="00245EFD" w:rsidP="00D63A10">
          <w:pPr>
            <w:pStyle w:val="Header"/>
            <w:spacing w:line="276" w:lineRule="auto"/>
            <w:rPr>
              <w:rFonts w:asciiTheme="majorHAnsi" w:eastAsiaTheme="majorEastAsia" w:hAnsiTheme="majorHAnsi" w:cstheme="majorBidi"/>
              <w:b/>
              <w:bCs/>
              <w:color w:val="4F81BD" w:themeColor="accent1"/>
            </w:rPr>
          </w:pPr>
        </w:p>
      </w:tc>
    </w:tr>
  </w:tbl>
  <w:p w:rsidR="00245EFD" w:rsidRDefault="0024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CF" w:rsidRDefault="000351CF" w:rsidP="00C0633B">
      <w:r>
        <w:separator/>
      </w:r>
    </w:p>
  </w:footnote>
  <w:footnote w:type="continuationSeparator" w:id="0">
    <w:p w:rsidR="000351CF" w:rsidRDefault="000351CF"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07D"/>
    <w:multiLevelType w:val="multilevel"/>
    <w:tmpl w:val="6F84A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615FB4"/>
    <w:multiLevelType w:val="hybridMultilevel"/>
    <w:tmpl w:val="7B84F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FC91A1B"/>
    <w:multiLevelType w:val="multilevel"/>
    <w:tmpl w:val="458C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C53D41"/>
    <w:multiLevelType w:val="hybridMultilevel"/>
    <w:tmpl w:val="684819C8"/>
    <w:lvl w:ilvl="0" w:tplc="192C08C6">
      <w:start w:val="2"/>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15C5B63"/>
    <w:multiLevelType w:val="hybridMultilevel"/>
    <w:tmpl w:val="23AA852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2441A3B"/>
    <w:multiLevelType w:val="hybridMultilevel"/>
    <w:tmpl w:val="22BC1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5485426"/>
    <w:multiLevelType w:val="hybridMultilevel"/>
    <w:tmpl w:val="D5EAFE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3D163BC6"/>
    <w:multiLevelType w:val="hybridMultilevel"/>
    <w:tmpl w:val="16529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8AF19A2"/>
    <w:multiLevelType w:val="hybridMultilevel"/>
    <w:tmpl w:val="28BC3AA4"/>
    <w:lvl w:ilvl="0" w:tplc="192C08C6">
      <w:start w:val="23"/>
      <w:numFmt w:val="bullet"/>
      <w:lvlText w:val="-"/>
      <w:lvlJc w:val="left"/>
      <w:pPr>
        <w:tabs>
          <w:tab w:val="num" w:pos="2700"/>
        </w:tabs>
        <w:ind w:left="2700" w:hanging="360"/>
      </w:pPr>
      <w:rPr>
        <w:rFonts w:ascii="Comic Sans MS" w:eastAsia="Times New Roman" w:hAnsi="Comic Sans MS" w:cs="Times New Roman" w:hint="default"/>
      </w:rPr>
    </w:lvl>
    <w:lvl w:ilvl="1" w:tplc="08090003">
      <w:start w:val="1"/>
      <w:numFmt w:val="bullet"/>
      <w:lvlText w:val="o"/>
      <w:lvlJc w:val="left"/>
      <w:pPr>
        <w:tabs>
          <w:tab w:val="num" w:pos="3420"/>
        </w:tabs>
        <w:ind w:left="3420" w:hanging="360"/>
      </w:pPr>
      <w:rPr>
        <w:rFonts w:ascii="Courier New" w:hAnsi="Courier New" w:cs="Courier New" w:hint="default"/>
      </w:rPr>
    </w:lvl>
    <w:lvl w:ilvl="2" w:tplc="08090005">
      <w:start w:val="1"/>
      <w:numFmt w:val="bullet"/>
      <w:lvlText w:val=""/>
      <w:lvlJc w:val="left"/>
      <w:pPr>
        <w:tabs>
          <w:tab w:val="num" w:pos="4140"/>
        </w:tabs>
        <w:ind w:left="4140" w:hanging="360"/>
      </w:pPr>
      <w:rPr>
        <w:rFonts w:ascii="Wingdings" w:hAnsi="Wingdings" w:hint="default"/>
      </w:rPr>
    </w:lvl>
    <w:lvl w:ilvl="3" w:tplc="08090001">
      <w:start w:val="1"/>
      <w:numFmt w:val="bullet"/>
      <w:lvlText w:val=""/>
      <w:lvlJc w:val="left"/>
      <w:pPr>
        <w:tabs>
          <w:tab w:val="num" w:pos="4860"/>
        </w:tabs>
        <w:ind w:left="4860" w:hanging="360"/>
      </w:pPr>
      <w:rPr>
        <w:rFonts w:ascii="Symbol" w:hAnsi="Symbol" w:hint="default"/>
      </w:rPr>
    </w:lvl>
    <w:lvl w:ilvl="4" w:tplc="08090003">
      <w:start w:val="1"/>
      <w:numFmt w:val="bullet"/>
      <w:lvlText w:val="o"/>
      <w:lvlJc w:val="left"/>
      <w:pPr>
        <w:tabs>
          <w:tab w:val="num" w:pos="5580"/>
        </w:tabs>
        <w:ind w:left="5580" w:hanging="360"/>
      </w:pPr>
      <w:rPr>
        <w:rFonts w:ascii="Courier New" w:hAnsi="Courier New" w:cs="Courier New" w:hint="default"/>
      </w:rPr>
    </w:lvl>
    <w:lvl w:ilvl="5" w:tplc="08090005">
      <w:start w:val="1"/>
      <w:numFmt w:val="bullet"/>
      <w:lvlText w:val=""/>
      <w:lvlJc w:val="left"/>
      <w:pPr>
        <w:tabs>
          <w:tab w:val="num" w:pos="6300"/>
        </w:tabs>
        <w:ind w:left="6300" w:hanging="360"/>
      </w:pPr>
      <w:rPr>
        <w:rFonts w:ascii="Wingdings" w:hAnsi="Wingdings" w:hint="default"/>
      </w:rPr>
    </w:lvl>
    <w:lvl w:ilvl="6" w:tplc="08090001">
      <w:start w:val="1"/>
      <w:numFmt w:val="bullet"/>
      <w:lvlText w:val=""/>
      <w:lvlJc w:val="left"/>
      <w:pPr>
        <w:tabs>
          <w:tab w:val="num" w:pos="7020"/>
        </w:tabs>
        <w:ind w:left="7020" w:hanging="360"/>
      </w:pPr>
      <w:rPr>
        <w:rFonts w:ascii="Symbol" w:hAnsi="Symbol" w:hint="default"/>
      </w:rPr>
    </w:lvl>
    <w:lvl w:ilvl="7" w:tplc="08090003">
      <w:start w:val="1"/>
      <w:numFmt w:val="bullet"/>
      <w:lvlText w:val="o"/>
      <w:lvlJc w:val="left"/>
      <w:pPr>
        <w:tabs>
          <w:tab w:val="num" w:pos="7740"/>
        </w:tabs>
        <w:ind w:left="7740" w:hanging="360"/>
      </w:pPr>
      <w:rPr>
        <w:rFonts w:ascii="Courier New" w:hAnsi="Courier New" w:cs="Courier New" w:hint="default"/>
      </w:rPr>
    </w:lvl>
    <w:lvl w:ilvl="8" w:tplc="08090005">
      <w:start w:val="1"/>
      <w:numFmt w:val="bullet"/>
      <w:lvlText w:val=""/>
      <w:lvlJc w:val="left"/>
      <w:pPr>
        <w:tabs>
          <w:tab w:val="num" w:pos="8460"/>
        </w:tabs>
        <w:ind w:left="8460" w:hanging="360"/>
      </w:pPr>
      <w:rPr>
        <w:rFonts w:ascii="Wingdings" w:hAnsi="Wingdings" w:hint="default"/>
      </w:rPr>
    </w:lvl>
  </w:abstractNum>
  <w:abstractNum w:abstractNumId="9">
    <w:nsid w:val="4A7122A4"/>
    <w:multiLevelType w:val="hybridMultilevel"/>
    <w:tmpl w:val="2FAE8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0FB392B"/>
    <w:multiLevelType w:val="hybridMultilevel"/>
    <w:tmpl w:val="2C4261E2"/>
    <w:lvl w:ilvl="0" w:tplc="71C4E030">
      <w:start w:val="2010"/>
      <w:numFmt w:val="bullet"/>
      <w:lvlText w:val="-"/>
      <w:lvlJc w:val="left"/>
      <w:pPr>
        <w:tabs>
          <w:tab w:val="num" w:pos="720"/>
        </w:tabs>
        <w:ind w:left="720" w:hanging="360"/>
      </w:pPr>
      <w:rPr>
        <w:rFonts w:ascii="Comic Sans MS" w:eastAsia="Times New Roman" w:hAnsi="Comic Sans MS"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64671078"/>
    <w:multiLevelType w:val="multilevel"/>
    <w:tmpl w:val="F2845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CE52DC"/>
    <w:multiLevelType w:val="hybridMultilevel"/>
    <w:tmpl w:val="15860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BA85D35"/>
    <w:multiLevelType w:val="hybridMultilevel"/>
    <w:tmpl w:val="2CC01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351CF"/>
    <w:rsid w:val="0006110E"/>
    <w:rsid w:val="000E0FAF"/>
    <w:rsid w:val="000E4895"/>
    <w:rsid w:val="00107C57"/>
    <w:rsid w:val="00116EB1"/>
    <w:rsid w:val="001572E4"/>
    <w:rsid w:val="00167DCA"/>
    <w:rsid w:val="001D645E"/>
    <w:rsid w:val="00205686"/>
    <w:rsid w:val="00245EFD"/>
    <w:rsid w:val="00251C09"/>
    <w:rsid w:val="00253CA9"/>
    <w:rsid w:val="00296877"/>
    <w:rsid w:val="002C45D1"/>
    <w:rsid w:val="002D5992"/>
    <w:rsid w:val="003511D8"/>
    <w:rsid w:val="00357E35"/>
    <w:rsid w:val="0038227F"/>
    <w:rsid w:val="003B1487"/>
    <w:rsid w:val="003B7032"/>
    <w:rsid w:val="00413639"/>
    <w:rsid w:val="00415151"/>
    <w:rsid w:val="004756F2"/>
    <w:rsid w:val="00496795"/>
    <w:rsid w:val="005259D7"/>
    <w:rsid w:val="00526B26"/>
    <w:rsid w:val="005677A1"/>
    <w:rsid w:val="00583AA7"/>
    <w:rsid w:val="005B60BF"/>
    <w:rsid w:val="006203C0"/>
    <w:rsid w:val="00621516"/>
    <w:rsid w:val="00634F18"/>
    <w:rsid w:val="00654AFA"/>
    <w:rsid w:val="006838E7"/>
    <w:rsid w:val="006B6D2B"/>
    <w:rsid w:val="006E4A7C"/>
    <w:rsid w:val="0071064E"/>
    <w:rsid w:val="0073781F"/>
    <w:rsid w:val="00741887"/>
    <w:rsid w:val="0075586A"/>
    <w:rsid w:val="00767E39"/>
    <w:rsid w:val="0077564C"/>
    <w:rsid w:val="007B3698"/>
    <w:rsid w:val="007D0C7D"/>
    <w:rsid w:val="00836787"/>
    <w:rsid w:val="00853621"/>
    <w:rsid w:val="008572FF"/>
    <w:rsid w:val="008B3963"/>
    <w:rsid w:val="008C6CF4"/>
    <w:rsid w:val="00910EF6"/>
    <w:rsid w:val="00916A89"/>
    <w:rsid w:val="00A04589"/>
    <w:rsid w:val="00A5391C"/>
    <w:rsid w:val="00A634F1"/>
    <w:rsid w:val="00A712F1"/>
    <w:rsid w:val="00B8169D"/>
    <w:rsid w:val="00B81B9F"/>
    <w:rsid w:val="00C0633B"/>
    <w:rsid w:val="00C24EAB"/>
    <w:rsid w:val="00CA667F"/>
    <w:rsid w:val="00CA6C45"/>
    <w:rsid w:val="00CF2046"/>
    <w:rsid w:val="00D34CA6"/>
    <w:rsid w:val="00D522ED"/>
    <w:rsid w:val="00D63A10"/>
    <w:rsid w:val="00DB536E"/>
    <w:rsid w:val="00E05133"/>
    <w:rsid w:val="00E25F9E"/>
    <w:rsid w:val="00E95339"/>
    <w:rsid w:val="00EB2C13"/>
    <w:rsid w:val="00EC7928"/>
    <w:rsid w:val="00EE47DE"/>
    <w:rsid w:val="00F231D4"/>
    <w:rsid w:val="00F31FBB"/>
    <w:rsid w:val="00F3585B"/>
    <w:rsid w:val="00F446B3"/>
    <w:rsid w:val="00F858D0"/>
    <w:rsid w:val="00FA2E7C"/>
    <w:rsid w:val="00FD4181"/>
    <w:rsid w:val="00FF7882"/>
    <w:rsid w:val="00FF7890"/>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paragraph" w:styleId="Subtitle">
    <w:name w:val="Subtitle"/>
    <w:basedOn w:val="Normal"/>
    <w:link w:val="SubtitleChar"/>
    <w:qFormat/>
    <w:rsid w:val="00107C57"/>
    <w:rPr>
      <w:rFonts w:ascii="Tahoma" w:hAnsi="Tahoma" w:cs="Tahoma"/>
      <w:sz w:val="28"/>
      <w:lang w:eastAsia="en-US"/>
    </w:rPr>
  </w:style>
  <w:style w:type="character" w:customStyle="1" w:styleId="SubtitleChar">
    <w:name w:val="Subtitle Char"/>
    <w:basedOn w:val="DefaultParagraphFont"/>
    <w:link w:val="Subtitle"/>
    <w:rsid w:val="00107C57"/>
    <w:rPr>
      <w:rFonts w:ascii="Tahoma" w:hAnsi="Tahoma" w:cs="Tahoma"/>
      <w:sz w:val="28"/>
      <w:szCs w:val="24"/>
      <w:lang w:eastAsia="en-US"/>
    </w:rPr>
  </w:style>
  <w:style w:type="table" w:styleId="TableGrid">
    <w:name w:val="Table Grid"/>
    <w:basedOn w:val="TableNormal"/>
    <w:rsid w:val="008536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3">
    <w:name w:val="heading 3"/>
    <w:basedOn w:val="Normal"/>
    <w:next w:val="Normal"/>
    <w:link w:val="Heading3Char"/>
    <w:unhideWhenUsed/>
    <w:qFormat/>
    <w:rsid w:val="00F31F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31F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paragraph" w:styleId="Heading6">
    <w:name w:val="heading 6"/>
    <w:basedOn w:val="Normal"/>
    <w:next w:val="Normal"/>
    <w:link w:val="Heading6Char"/>
    <w:semiHidden/>
    <w:unhideWhenUsed/>
    <w:qFormat/>
    <w:rsid w:val="00F31FB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31FBB"/>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F31F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Style1">
    <w:name w:val="Style 1"/>
    <w:uiPriority w:val="99"/>
    <w:rsid w:val="00B8169D"/>
    <w:pPr>
      <w:widowControl w:val="0"/>
      <w:autoSpaceDE w:val="0"/>
      <w:autoSpaceDN w:val="0"/>
      <w:adjustRightInd w:val="0"/>
    </w:pPr>
    <w:rPr>
      <w:lang w:val="en-US" w:eastAsia="en-US"/>
    </w:rPr>
  </w:style>
  <w:style w:type="paragraph" w:customStyle="1" w:styleId="Style2">
    <w:name w:val="Style 2"/>
    <w:uiPriority w:val="99"/>
    <w:rsid w:val="00B8169D"/>
    <w:pPr>
      <w:widowControl w:val="0"/>
      <w:autoSpaceDE w:val="0"/>
      <w:autoSpaceDN w:val="0"/>
      <w:ind w:left="1152" w:hanging="504"/>
    </w:pPr>
    <w:rPr>
      <w:rFonts w:ascii="Arial" w:hAnsi="Arial" w:cs="Arial"/>
      <w:sz w:val="22"/>
      <w:szCs w:val="22"/>
      <w:lang w:val="en-US" w:eastAsia="en-US"/>
    </w:rPr>
  </w:style>
  <w:style w:type="paragraph" w:customStyle="1" w:styleId="Style3">
    <w:name w:val="Style 3"/>
    <w:uiPriority w:val="99"/>
    <w:rsid w:val="00B8169D"/>
    <w:pPr>
      <w:widowControl w:val="0"/>
      <w:autoSpaceDE w:val="0"/>
      <w:autoSpaceDN w:val="0"/>
      <w:spacing w:before="216" w:line="324" w:lineRule="auto"/>
      <w:ind w:left="216"/>
    </w:pPr>
    <w:rPr>
      <w:rFonts w:ascii="Arial" w:hAnsi="Arial" w:cs="Arial"/>
      <w:sz w:val="22"/>
      <w:szCs w:val="22"/>
      <w:lang w:val="en-US" w:eastAsia="en-US"/>
    </w:rPr>
  </w:style>
  <w:style w:type="paragraph" w:customStyle="1" w:styleId="Style4">
    <w:name w:val="Style 4"/>
    <w:uiPriority w:val="99"/>
    <w:rsid w:val="00B8169D"/>
    <w:pPr>
      <w:widowControl w:val="0"/>
      <w:autoSpaceDE w:val="0"/>
      <w:autoSpaceDN w:val="0"/>
      <w:ind w:left="144"/>
    </w:pPr>
    <w:rPr>
      <w:rFonts w:ascii="Arial" w:hAnsi="Arial" w:cs="Arial"/>
      <w:sz w:val="24"/>
      <w:szCs w:val="24"/>
      <w:lang w:val="en-US" w:eastAsia="en-US"/>
    </w:rPr>
  </w:style>
  <w:style w:type="character" w:customStyle="1" w:styleId="CharacterStyle1">
    <w:name w:val="Character Style 1"/>
    <w:uiPriority w:val="99"/>
    <w:rsid w:val="00B8169D"/>
    <w:rPr>
      <w:rFonts w:ascii="Arial" w:hAnsi="Arial" w:cs="Arial" w:hint="default"/>
      <w:sz w:val="22"/>
    </w:rPr>
  </w:style>
  <w:style w:type="character" w:customStyle="1" w:styleId="CharacterStyle2">
    <w:name w:val="Character Style 2"/>
    <w:uiPriority w:val="99"/>
    <w:rsid w:val="00B8169D"/>
    <w:rPr>
      <w:rFonts w:ascii="Arial" w:hAnsi="Arial" w:cs="Arial" w:hint="default"/>
      <w:sz w:val="24"/>
    </w:rPr>
  </w:style>
  <w:style w:type="character" w:customStyle="1" w:styleId="Heading3Char">
    <w:name w:val="Heading 3 Char"/>
    <w:basedOn w:val="DefaultParagraphFont"/>
    <w:link w:val="Heading3"/>
    <w:rsid w:val="00F31F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F31FBB"/>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F31FB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F31FBB"/>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rsid w:val="00F31FBB"/>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rsid w:val="00F31FBB"/>
    <w:pPr>
      <w:spacing w:after="120"/>
      <w:ind w:left="283"/>
    </w:pPr>
  </w:style>
  <w:style w:type="character" w:customStyle="1" w:styleId="BodyTextIndentChar">
    <w:name w:val="Body Text Indent Char"/>
    <w:basedOn w:val="DefaultParagraphFont"/>
    <w:link w:val="BodyTextIndent"/>
    <w:rsid w:val="00F31FBB"/>
    <w:rPr>
      <w:rFonts w:ascii="Arial" w:hAnsi="Arial"/>
      <w:sz w:val="24"/>
      <w:szCs w:val="24"/>
    </w:rPr>
  </w:style>
  <w:style w:type="paragraph" w:styleId="BodyTextIndent2">
    <w:name w:val="Body Text Indent 2"/>
    <w:basedOn w:val="Normal"/>
    <w:link w:val="BodyTextIndent2Char"/>
    <w:rsid w:val="00F31FBB"/>
    <w:pPr>
      <w:spacing w:after="120" w:line="480" w:lineRule="auto"/>
      <w:ind w:left="283"/>
    </w:pPr>
  </w:style>
  <w:style w:type="character" w:customStyle="1" w:styleId="BodyTextIndent2Char">
    <w:name w:val="Body Text Indent 2 Char"/>
    <w:basedOn w:val="DefaultParagraphFont"/>
    <w:link w:val="BodyTextIndent2"/>
    <w:rsid w:val="00F31FBB"/>
    <w:rPr>
      <w:rFonts w:ascii="Arial" w:hAnsi="Arial"/>
      <w:sz w:val="24"/>
      <w:szCs w:val="24"/>
    </w:rPr>
  </w:style>
  <w:style w:type="paragraph" w:styleId="BodyText3">
    <w:name w:val="Body Text 3"/>
    <w:basedOn w:val="Normal"/>
    <w:link w:val="BodyText3Char"/>
    <w:rsid w:val="00F31FBB"/>
    <w:pPr>
      <w:spacing w:after="120"/>
    </w:pPr>
    <w:rPr>
      <w:sz w:val="16"/>
      <w:szCs w:val="16"/>
    </w:rPr>
  </w:style>
  <w:style w:type="character" w:customStyle="1" w:styleId="BodyText3Char">
    <w:name w:val="Body Text 3 Char"/>
    <w:basedOn w:val="DefaultParagraphFont"/>
    <w:link w:val="BodyText3"/>
    <w:rsid w:val="00F31FBB"/>
    <w:rPr>
      <w:rFonts w:ascii="Arial" w:hAnsi="Arial"/>
      <w:sz w:val="16"/>
      <w:szCs w:val="16"/>
    </w:rPr>
  </w:style>
  <w:style w:type="paragraph" w:styleId="PlainText">
    <w:name w:val="Plain Text"/>
    <w:basedOn w:val="Normal"/>
    <w:link w:val="PlainTextChar"/>
    <w:unhideWhenUsed/>
    <w:rsid w:val="00741887"/>
    <w:rPr>
      <w:rFonts w:ascii="Courier New" w:hAnsi="Courier New" w:cs="Courier New"/>
      <w:sz w:val="20"/>
      <w:szCs w:val="20"/>
      <w:lang w:eastAsia="en-US"/>
    </w:rPr>
  </w:style>
  <w:style w:type="character" w:customStyle="1" w:styleId="PlainTextChar">
    <w:name w:val="Plain Text Char"/>
    <w:basedOn w:val="DefaultParagraphFont"/>
    <w:link w:val="PlainText"/>
    <w:rsid w:val="00741887"/>
    <w:rPr>
      <w:rFonts w:ascii="Courier New" w:hAnsi="Courier New" w:cs="Courier New"/>
      <w:lang w:eastAsia="en-US"/>
    </w:rPr>
  </w:style>
  <w:style w:type="paragraph" w:styleId="Subtitle">
    <w:name w:val="Subtitle"/>
    <w:basedOn w:val="Normal"/>
    <w:link w:val="SubtitleChar"/>
    <w:qFormat/>
    <w:rsid w:val="00107C57"/>
    <w:rPr>
      <w:rFonts w:ascii="Tahoma" w:hAnsi="Tahoma" w:cs="Tahoma"/>
      <w:sz w:val="28"/>
      <w:lang w:eastAsia="en-US"/>
    </w:rPr>
  </w:style>
  <w:style w:type="character" w:customStyle="1" w:styleId="SubtitleChar">
    <w:name w:val="Subtitle Char"/>
    <w:basedOn w:val="DefaultParagraphFont"/>
    <w:link w:val="Subtitle"/>
    <w:rsid w:val="00107C57"/>
    <w:rPr>
      <w:rFonts w:ascii="Tahoma" w:hAnsi="Tahoma" w:cs="Tahoma"/>
      <w:sz w:val="28"/>
      <w:szCs w:val="24"/>
      <w:lang w:eastAsia="en-US"/>
    </w:rPr>
  </w:style>
  <w:style w:type="table" w:styleId="TableGrid">
    <w:name w:val="Table Grid"/>
    <w:basedOn w:val="TableNormal"/>
    <w:rsid w:val="008536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4075">
      <w:bodyDiv w:val="1"/>
      <w:marLeft w:val="0"/>
      <w:marRight w:val="0"/>
      <w:marTop w:val="0"/>
      <w:marBottom w:val="0"/>
      <w:divBdr>
        <w:top w:val="none" w:sz="0" w:space="0" w:color="auto"/>
        <w:left w:val="none" w:sz="0" w:space="0" w:color="auto"/>
        <w:bottom w:val="none" w:sz="0" w:space="0" w:color="auto"/>
        <w:right w:val="none" w:sz="0" w:space="0" w:color="auto"/>
      </w:divBdr>
    </w:div>
    <w:div w:id="624700722">
      <w:bodyDiv w:val="1"/>
      <w:marLeft w:val="0"/>
      <w:marRight w:val="0"/>
      <w:marTop w:val="0"/>
      <w:marBottom w:val="0"/>
      <w:divBdr>
        <w:top w:val="none" w:sz="0" w:space="0" w:color="auto"/>
        <w:left w:val="none" w:sz="0" w:space="0" w:color="auto"/>
        <w:bottom w:val="none" w:sz="0" w:space="0" w:color="auto"/>
        <w:right w:val="none" w:sz="0" w:space="0" w:color="auto"/>
      </w:divBdr>
    </w:div>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075">
      <w:bodyDiv w:val="1"/>
      <w:marLeft w:val="0"/>
      <w:marRight w:val="0"/>
      <w:marTop w:val="0"/>
      <w:marBottom w:val="0"/>
      <w:divBdr>
        <w:top w:val="none" w:sz="0" w:space="0" w:color="auto"/>
        <w:left w:val="none" w:sz="0" w:space="0" w:color="auto"/>
        <w:bottom w:val="none" w:sz="0" w:space="0" w:color="auto"/>
        <w:right w:val="none" w:sz="0" w:space="0" w:color="auto"/>
      </w:divBdr>
    </w:div>
    <w:div w:id="1433669421">
      <w:bodyDiv w:val="1"/>
      <w:marLeft w:val="0"/>
      <w:marRight w:val="0"/>
      <w:marTop w:val="0"/>
      <w:marBottom w:val="0"/>
      <w:divBdr>
        <w:top w:val="none" w:sz="0" w:space="0" w:color="auto"/>
        <w:left w:val="none" w:sz="0" w:space="0" w:color="auto"/>
        <w:bottom w:val="none" w:sz="0" w:space="0" w:color="auto"/>
        <w:right w:val="none" w:sz="0" w:space="0" w:color="auto"/>
      </w:divBdr>
    </w:div>
    <w:div w:id="1464423507">
      <w:bodyDiv w:val="1"/>
      <w:marLeft w:val="0"/>
      <w:marRight w:val="0"/>
      <w:marTop w:val="0"/>
      <w:marBottom w:val="0"/>
      <w:divBdr>
        <w:top w:val="none" w:sz="0" w:space="0" w:color="auto"/>
        <w:left w:val="none" w:sz="0" w:space="0" w:color="auto"/>
        <w:bottom w:val="none" w:sz="0" w:space="0" w:color="auto"/>
        <w:right w:val="none" w:sz="0" w:space="0" w:color="auto"/>
      </w:divBdr>
    </w:div>
    <w:div w:id="1694918088">
      <w:bodyDiv w:val="1"/>
      <w:marLeft w:val="0"/>
      <w:marRight w:val="0"/>
      <w:marTop w:val="0"/>
      <w:marBottom w:val="0"/>
      <w:divBdr>
        <w:top w:val="none" w:sz="0" w:space="0" w:color="auto"/>
        <w:left w:val="none" w:sz="0" w:space="0" w:color="auto"/>
        <w:bottom w:val="none" w:sz="0" w:space="0" w:color="auto"/>
        <w:right w:val="none" w:sz="0" w:space="0" w:color="auto"/>
      </w:divBdr>
    </w:div>
    <w:div w:id="1710834554">
      <w:bodyDiv w:val="1"/>
      <w:marLeft w:val="0"/>
      <w:marRight w:val="0"/>
      <w:marTop w:val="0"/>
      <w:marBottom w:val="0"/>
      <w:divBdr>
        <w:top w:val="none" w:sz="0" w:space="0" w:color="auto"/>
        <w:left w:val="none" w:sz="0" w:space="0" w:color="auto"/>
        <w:bottom w:val="none" w:sz="0" w:space="0" w:color="auto"/>
        <w:right w:val="none" w:sz="0" w:space="0" w:color="auto"/>
      </w:divBdr>
    </w:div>
    <w:div w:id="2014063937">
      <w:bodyDiv w:val="1"/>
      <w:marLeft w:val="0"/>
      <w:marRight w:val="0"/>
      <w:marTop w:val="0"/>
      <w:marBottom w:val="0"/>
      <w:divBdr>
        <w:top w:val="none" w:sz="0" w:space="0" w:color="auto"/>
        <w:left w:val="none" w:sz="0" w:space="0" w:color="auto"/>
        <w:bottom w:val="none" w:sz="0" w:space="0" w:color="auto"/>
        <w:right w:val="none" w:sz="0" w:space="0" w:color="auto"/>
      </w:divBdr>
    </w:div>
    <w:div w:id="2026053915">
      <w:bodyDiv w:val="1"/>
      <w:marLeft w:val="0"/>
      <w:marRight w:val="0"/>
      <w:marTop w:val="0"/>
      <w:marBottom w:val="0"/>
      <w:divBdr>
        <w:top w:val="none" w:sz="0" w:space="0" w:color="auto"/>
        <w:left w:val="none" w:sz="0" w:space="0" w:color="auto"/>
        <w:bottom w:val="none" w:sz="0" w:space="0" w:color="auto"/>
        <w:right w:val="none" w:sz="0" w:space="0" w:color="auto"/>
      </w:divBdr>
    </w:div>
    <w:div w:id="2035687009">
      <w:bodyDiv w:val="1"/>
      <w:marLeft w:val="0"/>
      <w:marRight w:val="0"/>
      <w:marTop w:val="0"/>
      <w:marBottom w:val="0"/>
      <w:divBdr>
        <w:top w:val="none" w:sz="0" w:space="0" w:color="auto"/>
        <w:left w:val="none" w:sz="0" w:space="0" w:color="auto"/>
        <w:bottom w:val="none" w:sz="0" w:space="0" w:color="auto"/>
        <w:right w:val="none" w:sz="0" w:space="0" w:color="auto"/>
      </w:divBdr>
    </w:div>
    <w:div w:id="20389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wlandsprimaryschool.co.uk/polici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0213-488B-435B-830F-85CCE604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2</cp:revision>
  <cp:lastPrinted>2012-10-15T13:38:00Z</cp:lastPrinted>
  <dcterms:created xsi:type="dcterms:W3CDTF">2015-11-02T10:13:00Z</dcterms:created>
  <dcterms:modified xsi:type="dcterms:W3CDTF">2015-11-02T10:13:00Z</dcterms:modified>
</cp:coreProperties>
</file>